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2122F1C9" w:rsidR="00F46EA6" w:rsidRPr="00456D15" w:rsidRDefault="004E0B07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MAY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4E0B07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55140F15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67D5362" w14:textId="1F80F38F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0F4A4E8" w14:textId="44D54659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bottom"/>
          </w:tcPr>
          <w:p w14:paraId="446704A4" w14:textId="0E690BB9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5" w:type="pct"/>
            <w:vAlign w:val="bottom"/>
          </w:tcPr>
          <w:p w14:paraId="3F29CF70" w14:textId="0D2EB676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5" w:type="pct"/>
            <w:vAlign w:val="bottom"/>
          </w:tcPr>
          <w:p w14:paraId="4207C20C" w14:textId="1AEADCEA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</w:tr>
      <w:tr w:rsidR="004E0B07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2CB62F88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bottom"/>
          </w:tcPr>
          <w:p w14:paraId="37E96A85" w14:textId="0FD12DC5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bottom"/>
          </w:tcPr>
          <w:p w14:paraId="10A836FA" w14:textId="402776E8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2051D350" w14:textId="15679FE8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  <w:vAlign w:val="bottom"/>
          </w:tcPr>
          <w:p w14:paraId="7E246A44" w14:textId="771BB2C8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5" w:type="pct"/>
            <w:vAlign w:val="bottom"/>
          </w:tcPr>
          <w:p w14:paraId="560DBA79" w14:textId="20E216BD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5" w:type="pct"/>
            <w:vAlign w:val="bottom"/>
          </w:tcPr>
          <w:p w14:paraId="67B792E4" w14:textId="3816E7F0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</w:tr>
      <w:tr w:rsidR="004E0B07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2DCB9994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  <w:vAlign w:val="bottom"/>
          </w:tcPr>
          <w:p w14:paraId="12F3AE60" w14:textId="13EBCCAD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  <w:vAlign w:val="bottom"/>
          </w:tcPr>
          <w:p w14:paraId="29755B57" w14:textId="02A194E5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163DD081" w14:textId="3F77FCD4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bottom"/>
          </w:tcPr>
          <w:p w14:paraId="5C74ABAB" w14:textId="055D08A6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5" w:type="pct"/>
            <w:vAlign w:val="bottom"/>
          </w:tcPr>
          <w:p w14:paraId="02EAB1EA" w14:textId="68CFF6BD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5" w:type="pct"/>
            <w:vAlign w:val="bottom"/>
          </w:tcPr>
          <w:p w14:paraId="00B81BFA" w14:textId="78572A8F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</w:tr>
      <w:tr w:rsidR="004E0B07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22A901EE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  <w:vAlign w:val="bottom"/>
          </w:tcPr>
          <w:p w14:paraId="31D08E33" w14:textId="659A93E0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  <w:vAlign w:val="bottom"/>
          </w:tcPr>
          <w:p w14:paraId="28EC1049" w14:textId="3E2FA75D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033982DF" w14:textId="0A61F92B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  <w:vAlign w:val="bottom"/>
          </w:tcPr>
          <w:p w14:paraId="505E65A3" w14:textId="0C5B5636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5" w:type="pct"/>
            <w:vAlign w:val="bottom"/>
          </w:tcPr>
          <w:p w14:paraId="506DFE63" w14:textId="573C09A0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5" w:type="pct"/>
            <w:vAlign w:val="bottom"/>
          </w:tcPr>
          <w:p w14:paraId="26C4FECC" w14:textId="7A3EA446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</w:tr>
      <w:tr w:rsidR="004E0B07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71CC4D3C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  <w:vAlign w:val="bottom"/>
          </w:tcPr>
          <w:p w14:paraId="449E9108" w14:textId="552821F5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  <w:vAlign w:val="bottom"/>
          </w:tcPr>
          <w:p w14:paraId="122EB208" w14:textId="048150FC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24709362" w14:textId="2979FBD0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  <w:vAlign w:val="bottom"/>
          </w:tcPr>
          <w:p w14:paraId="0DD2CC1B" w14:textId="6554F774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5" w:type="pct"/>
            <w:vAlign w:val="bottom"/>
          </w:tcPr>
          <w:p w14:paraId="6AECCF72" w14:textId="06653CD3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5" w:type="pct"/>
            <w:vAlign w:val="bottom"/>
          </w:tcPr>
          <w:p w14:paraId="19DF25A1" w14:textId="1336FFA6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  <w:tr w:rsidR="004E0B07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4E0B07" w:rsidRPr="00A77A0E" w:rsidRDefault="004E0B07" w:rsidP="004E0B07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4E0B07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