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1839EB20" w:rsidR="00BA2CFB" w:rsidRPr="00BA2CFB" w:rsidRDefault="004762E1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January</w:t>
            </w:r>
          </w:p>
        </w:tc>
        <w:tc>
          <w:tcPr>
            <w:tcW w:w="371" w:type="pct"/>
            <w:vAlign w:val="bottom"/>
          </w:tcPr>
          <w:p w14:paraId="5FB9B2A9" w14:textId="4ADE9E4E" w:rsidR="00BA2CFB" w:rsidRPr="00BA2CFB" w:rsidRDefault="004762E1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174C89DC" w:rsidR="00BA2CFB" w:rsidRPr="00BA2CFB" w:rsidRDefault="004762E1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February</w:t>
            </w:r>
          </w:p>
        </w:tc>
        <w:tc>
          <w:tcPr>
            <w:tcW w:w="370" w:type="pct"/>
            <w:vAlign w:val="bottom"/>
          </w:tcPr>
          <w:p w14:paraId="1AC089A8" w14:textId="61427F12" w:rsidR="00BA2CFB" w:rsidRPr="00BA2CFB" w:rsidRDefault="004762E1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4762E1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51C0F22D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7217899A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0C06D04F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7C7227CF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426E2A7B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7032EB61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0E80CDB7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123" w:type="pct"/>
            <w:vAlign w:val="bottom"/>
          </w:tcPr>
          <w:p w14:paraId="08C76BBF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5E8BE10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3744DEF3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829F175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09EC0DB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3410F55A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0DAAD451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</w:tr>
      <w:tr w:rsidR="004762E1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5C4E6FDD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003F5AC0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3C9175A9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5EAD53BA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3EF9FF76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425A6C28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2E4AD4D4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123" w:type="pct"/>
            <w:vAlign w:val="bottom"/>
          </w:tcPr>
          <w:p w14:paraId="151DDBB5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27EE497B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5489BD9D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720B9FC4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04C47A0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5148BD4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7F753AB0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370F0EB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</w:tr>
      <w:tr w:rsidR="004762E1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5AD3F77B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3587E8B8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6AA57FBE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489FFEFB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2084BD1A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768DB298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4625EFD9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123" w:type="pct"/>
            <w:vAlign w:val="bottom"/>
          </w:tcPr>
          <w:p w14:paraId="1565A8B3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43C6DC95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5A027E9A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5426F7BF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43AD289C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29286FDA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33111C1B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0D540228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</w:tr>
      <w:tr w:rsidR="004762E1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1A841FAC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2BCF5A65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39CBAD6B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11D5DB48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3A48F834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294CA72C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6EC7DB7D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123" w:type="pct"/>
            <w:vAlign w:val="bottom"/>
          </w:tcPr>
          <w:p w14:paraId="3F26426E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32E40CB1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143F1D23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3AF1DEAE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3B02E1D3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68B071DB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0BE4BADC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3F55DD30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</w:tr>
      <w:tr w:rsidR="004762E1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175502CE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02D755FD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218AF787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12241682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090649A7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43007710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6C344D84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123" w:type="pct"/>
            <w:vAlign w:val="bottom"/>
          </w:tcPr>
          <w:p w14:paraId="4052B3FC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6C727B04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7EE62CEE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5F5696A1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17DD752F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25E5459F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67ACAB6B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66390CB9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4762E1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5405E1C9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287795"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00B3AD8C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081578F4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3ACDD8BF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0600EDE5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6CB32588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2FB3CD37" w:rsidR="004762E1" w:rsidRPr="004B032B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8C2B6A0" w14:textId="77777777" w:rsidR="004762E1" w:rsidRPr="00514BD9" w:rsidRDefault="004762E1" w:rsidP="004762E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35AA01C7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561310B3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347481F6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74AA9986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4FD09DBE" w:rsidR="004762E1" w:rsidRPr="004762E1" w:rsidRDefault="004762E1" w:rsidP="004762E1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762E1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2026-08-13T11:30:00Z</dcterms:modified>
</cp:coreProperties>
</file>